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996E4" w14:textId="0CCF655E" w:rsidR="00FD1B15" w:rsidRDefault="00A91949">
      <w:pPr>
        <w:rPr>
          <w:rStyle w:val="markedcontent"/>
          <w:rFonts w:ascii="Arial" w:hAnsi="Arial" w:cs="Arial"/>
          <w:b/>
          <w:bCs/>
          <w:sz w:val="28"/>
          <w:szCs w:val="28"/>
        </w:rPr>
      </w:pPr>
      <w:r w:rsidRPr="00F22C5D">
        <w:rPr>
          <w:rFonts w:ascii="Arial" w:hAnsi="Arial" w:cs="Arial"/>
          <w:b/>
          <w:bCs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0B708C16" wp14:editId="49EB15A5">
            <wp:simplePos x="0" y="0"/>
            <wp:positionH relativeFrom="margin">
              <wp:align>right</wp:align>
            </wp:positionH>
            <wp:positionV relativeFrom="paragraph">
              <wp:posOffset>-489</wp:posOffset>
            </wp:positionV>
            <wp:extent cx="975600" cy="777600"/>
            <wp:effectExtent l="0" t="0" r="0" b="3810"/>
            <wp:wrapThrough wrapText="bothSides">
              <wp:wrapPolygon edited="0">
                <wp:start x="422" y="0"/>
                <wp:lineTo x="0" y="1588"/>
                <wp:lineTo x="0" y="21176"/>
                <wp:lineTo x="21094" y="21176"/>
                <wp:lineTo x="21094" y="0"/>
                <wp:lineTo x="422" y="0"/>
              </wp:wrapPolygon>
            </wp:wrapThrough>
            <wp:docPr id="1" name="Grafik 1" descr="cid:image001.png@01D3ED04.48E29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ED04.48E29FA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" cy="7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428B7" w14:textId="77777777" w:rsidR="00293C36" w:rsidRDefault="00293C36">
      <w:pPr>
        <w:rPr>
          <w:rStyle w:val="markedcontent"/>
          <w:rFonts w:ascii="Arial" w:hAnsi="Arial" w:cs="Arial"/>
          <w:b/>
          <w:bCs/>
          <w:sz w:val="28"/>
          <w:szCs w:val="28"/>
        </w:rPr>
      </w:pPr>
    </w:p>
    <w:p w14:paraId="7A5555AE" w14:textId="4F791CA1" w:rsidR="006427A4" w:rsidRDefault="00C36C90">
      <w:pPr>
        <w:rPr>
          <w:rStyle w:val="markedcontent"/>
          <w:rFonts w:ascii="Arial" w:hAnsi="Arial" w:cs="Arial"/>
          <w:b/>
          <w:bCs/>
          <w:sz w:val="28"/>
          <w:szCs w:val="28"/>
        </w:rPr>
      </w:pPr>
      <w:r>
        <w:rPr>
          <w:rStyle w:val="markedcontent"/>
          <w:rFonts w:ascii="Arial" w:hAnsi="Arial" w:cs="Arial"/>
          <w:b/>
          <w:bCs/>
          <w:sz w:val="28"/>
          <w:szCs w:val="28"/>
        </w:rPr>
        <w:t xml:space="preserve">Auswahlblatt zum Messkonzept Nr. 1 – 6 </w:t>
      </w:r>
    </w:p>
    <w:p w14:paraId="44EC89D3" w14:textId="11CE328B" w:rsidR="00C36C90" w:rsidRDefault="00C36C90" w:rsidP="001F08C3">
      <w:pPr>
        <w:rPr>
          <w:rStyle w:val="markedcontent"/>
          <w:rFonts w:ascii="Arial" w:hAnsi="Arial" w:cs="Arial"/>
        </w:rPr>
      </w:pPr>
      <w:r w:rsidRPr="001046AB">
        <w:rPr>
          <w:rStyle w:val="markedcontent"/>
          <w:rFonts w:ascii="Arial" w:hAnsi="Arial" w:cs="Arial"/>
        </w:rPr>
        <w:t>einer Erzeugungsanlage (Förderung gemäß EEG oder KWKG) für</w:t>
      </w:r>
      <w:r w:rsidRPr="001046AB">
        <w:t xml:space="preserve"> </w:t>
      </w:r>
      <w:r w:rsidRPr="001046AB">
        <w:rPr>
          <w:rStyle w:val="markedcontent"/>
          <w:rFonts w:ascii="Arial" w:hAnsi="Arial" w:cs="Arial"/>
        </w:rPr>
        <w:t xml:space="preserve">den Parallelbetrieb mit dem Netz der </w:t>
      </w:r>
      <w:r w:rsidR="002703A6">
        <w:rPr>
          <w:rStyle w:val="markedcontent"/>
          <w:rFonts w:ascii="Arial" w:hAnsi="Arial" w:cs="Arial"/>
        </w:rPr>
        <w:t>Stadtwerke Fellbach GmbH</w:t>
      </w:r>
    </w:p>
    <w:tbl>
      <w:tblPr>
        <w:tblStyle w:val="Tabellenras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12"/>
        <w:gridCol w:w="5010"/>
      </w:tblGrid>
      <w:tr w:rsidR="00606600" w14:paraId="00277DC6" w14:textId="77777777" w:rsidTr="0027187C">
        <w:tc>
          <w:tcPr>
            <w:tcW w:w="5012" w:type="dxa"/>
          </w:tcPr>
          <w:p w14:paraId="0997504E" w14:textId="55B6C393" w:rsidR="00FE1099" w:rsidRPr="0027187C" w:rsidRDefault="0035608E" w:rsidP="0058416F">
            <w:pP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</w:rPr>
            </w:pPr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instrText xml:space="preserve"> </w:instrText>
            </w:r>
            <w:bookmarkStart w:id="0" w:name="Kontrollkästchen1"/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instrText xml:space="preserve">FORMCHECKBOX </w:instrText>
            </w:r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</w:r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fldChar w:fldCharType="separate"/>
            </w:r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fldChar w:fldCharType="end"/>
            </w:r>
            <w:bookmarkEnd w:id="0"/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tab/>
            </w:r>
            <w:r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tab/>
            </w:r>
            <w:r w:rsidR="00FE1099" w:rsidRPr="0027187C">
              <w:rPr>
                <w:rStyle w:val="markedcontent"/>
                <w:rFonts w:ascii="Bahnschrift SemiBold" w:hAnsi="Bahnschrift SemiBold" w:cs="ADLaM Display"/>
                <w:b/>
                <w:bCs/>
                <w:color w:val="0033CC"/>
                <w:sz w:val="24"/>
                <w:szCs w:val="24"/>
              </w:rPr>
              <w:t>Messkonzept Nr. 1</w:t>
            </w:r>
          </w:p>
        </w:tc>
        <w:tc>
          <w:tcPr>
            <w:tcW w:w="5010" w:type="dxa"/>
          </w:tcPr>
          <w:p w14:paraId="0CF07790" w14:textId="66D51C8B" w:rsidR="00FE1099" w:rsidRPr="0027187C" w:rsidRDefault="0035608E" w:rsidP="0035608E">
            <w:pPr>
              <w:rPr>
                <w:rStyle w:val="markedcontent"/>
                <w:rFonts w:ascii="Bahnschrift SemiBold" w:hAnsi="Bahnschrift SemiBold" w:cs="Arial"/>
              </w:rPr>
            </w:pP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"/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instrText xml:space="preserve"> FORMCHECKBOX </w:instrText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separate"/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end"/>
            </w:r>
            <w:bookmarkEnd w:id="1"/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ab/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ab/>
            </w:r>
            <w:r w:rsidR="00FE1099" w:rsidRPr="0027187C"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>Messkonzept Nr. 2</w:t>
            </w:r>
          </w:p>
        </w:tc>
      </w:tr>
      <w:tr w:rsidR="00606600" w14:paraId="60A73BAC" w14:textId="77777777" w:rsidTr="0027187C">
        <w:tc>
          <w:tcPr>
            <w:tcW w:w="5012" w:type="dxa"/>
          </w:tcPr>
          <w:p w14:paraId="14A3EBB2" w14:textId="67734895" w:rsidR="0027187C" w:rsidRDefault="0027187C" w:rsidP="00606600">
            <w:pPr>
              <w:jc w:val="center"/>
              <w:rPr>
                <w:rStyle w:val="markedcontent"/>
                <w:rFonts w:ascii="Arial" w:hAnsi="Arial" w:cs="Arial"/>
              </w:rPr>
            </w:pPr>
            <w:r w:rsidRPr="00606600">
              <w:rPr>
                <w:rStyle w:val="markedcontent"/>
                <w:rFonts w:ascii="Arial" w:hAnsi="Arial" w:cs="Arial"/>
                <w:noProof/>
              </w:rPr>
              <w:drawing>
                <wp:inline distT="0" distB="0" distL="0" distR="0" wp14:anchorId="4CB47344" wp14:editId="41B6CA33">
                  <wp:extent cx="2197148" cy="1758462"/>
                  <wp:effectExtent l="0" t="0" r="0" b="0"/>
                  <wp:docPr id="3202002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2002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61" cy="177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 w14:paraId="6F95CB5A" w14:textId="1F0D4ADE" w:rsidR="00FE1099" w:rsidRDefault="00606600" w:rsidP="00606600">
            <w:pPr>
              <w:jc w:val="center"/>
              <w:rPr>
                <w:rStyle w:val="markedcontent"/>
                <w:rFonts w:ascii="Arial" w:hAnsi="Arial" w:cs="Arial"/>
              </w:rPr>
            </w:pPr>
            <w:r w:rsidRPr="00606600">
              <w:rPr>
                <w:rStyle w:val="markedcontent"/>
                <w:rFonts w:ascii="Arial" w:hAnsi="Arial" w:cs="Arial"/>
                <w:noProof/>
              </w:rPr>
              <w:drawing>
                <wp:inline distT="0" distB="0" distL="0" distR="0" wp14:anchorId="5BFDDE28" wp14:editId="1EE86035">
                  <wp:extent cx="2196000" cy="1798178"/>
                  <wp:effectExtent l="0" t="0" r="0" b="0"/>
                  <wp:docPr id="15257304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7304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79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600" w14:paraId="0732B4D6" w14:textId="77777777" w:rsidTr="0027187C">
        <w:tc>
          <w:tcPr>
            <w:tcW w:w="5012" w:type="dxa"/>
          </w:tcPr>
          <w:p w14:paraId="390D200F" w14:textId="3C6774D0" w:rsidR="00606600" w:rsidRPr="0058416F" w:rsidRDefault="0035608E" w:rsidP="0035608E">
            <w:pPr>
              <w:rPr>
                <w:rStyle w:val="markedcontent"/>
                <w:rFonts w:ascii="Bahnschrift SemiBold" w:hAnsi="Bahnschrift SemiBold" w:cs="Arial"/>
              </w:rPr>
            </w:pP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instrText xml:space="preserve"> FORMCHECKBOX </w:instrText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separate"/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end"/>
            </w:r>
            <w:bookmarkEnd w:id="2"/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ab/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ab/>
            </w:r>
            <w:r w:rsidR="00606600" w:rsidRPr="0058416F"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>Messkonzept Nr. 3</w:t>
            </w:r>
          </w:p>
        </w:tc>
        <w:tc>
          <w:tcPr>
            <w:tcW w:w="5010" w:type="dxa"/>
          </w:tcPr>
          <w:p w14:paraId="4793ABCD" w14:textId="24F047B0" w:rsidR="00606600" w:rsidRPr="0058416F" w:rsidRDefault="0035608E" w:rsidP="0035608E">
            <w:pPr>
              <w:rPr>
                <w:rStyle w:val="markedcontent"/>
                <w:rFonts w:ascii="Bahnschrift SemiBold" w:hAnsi="Bahnschrift SemiBold" w:cs="Arial"/>
              </w:rPr>
            </w:pPr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4"/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  <w:instrText xml:space="preserve"> </w:instrText>
            </w:r>
            <w:r>
              <w:rPr>
                <w:rStyle w:val="markedcontent"/>
                <w:rFonts w:ascii="MS Gothic" w:eastAsia="MS Gothic" w:hAnsi="MS Gothic" w:cs="Arial" w:hint="eastAsia"/>
                <w:b/>
                <w:bCs/>
                <w:color w:val="0033CC"/>
                <w:sz w:val="24"/>
                <w:szCs w:val="24"/>
              </w:rPr>
              <w:instrText>FORMCHECKBOX</w:instrText>
            </w:r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  <w:instrText xml:space="preserve"> </w:instrText>
            </w:r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</w:r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  <w:fldChar w:fldCharType="separate"/>
            </w:r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  <w:fldChar w:fldCharType="end"/>
            </w:r>
            <w:bookmarkEnd w:id="3"/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  <w:tab/>
            </w:r>
            <w:r>
              <w:rPr>
                <w:rStyle w:val="markedcontent"/>
                <w:rFonts w:ascii="MS Gothic" w:eastAsia="MS Gothic" w:hAnsi="MS Gothic" w:cs="Arial"/>
                <w:b/>
                <w:bCs/>
                <w:color w:val="0033CC"/>
                <w:sz w:val="24"/>
                <w:szCs w:val="24"/>
              </w:rPr>
              <w:tab/>
            </w:r>
            <w:r w:rsidR="00606600" w:rsidRPr="0058416F"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>Messkonzept Nr. 4</w:t>
            </w:r>
          </w:p>
        </w:tc>
      </w:tr>
      <w:tr w:rsidR="00606600" w14:paraId="722F9BD4" w14:textId="77777777" w:rsidTr="0027187C">
        <w:tc>
          <w:tcPr>
            <w:tcW w:w="5012" w:type="dxa"/>
          </w:tcPr>
          <w:p w14:paraId="2751E529" w14:textId="49EF58F2" w:rsidR="00FE1099" w:rsidRDefault="00606600" w:rsidP="00606600">
            <w:pPr>
              <w:jc w:val="center"/>
              <w:rPr>
                <w:rStyle w:val="markedcontent"/>
                <w:rFonts w:ascii="Arial" w:hAnsi="Arial" w:cs="Arial"/>
              </w:rPr>
            </w:pPr>
            <w:r w:rsidRPr="00606600">
              <w:rPr>
                <w:rStyle w:val="markedcontent"/>
                <w:rFonts w:ascii="Arial" w:hAnsi="Arial" w:cs="Arial"/>
                <w:noProof/>
              </w:rPr>
              <w:drawing>
                <wp:inline distT="0" distB="0" distL="0" distR="0" wp14:anchorId="7E342197" wp14:editId="3B8E26B8">
                  <wp:extent cx="2196000" cy="1794245"/>
                  <wp:effectExtent l="0" t="0" r="0" b="0"/>
                  <wp:docPr id="10145202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52020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79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 w14:paraId="0BD12971" w14:textId="64DE7ABB" w:rsidR="00FE1099" w:rsidRDefault="00606600" w:rsidP="00606600">
            <w:pPr>
              <w:jc w:val="center"/>
              <w:rPr>
                <w:rStyle w:val="markedcontent"/>
                <w:rFonts w:ascii="Arial" w:hAnsi="Arial" w:cs="Arial"/>
              </w:rPr>
            </w:pPr>
            <w:r w:rsidRPr="00606600">
              <w:rPr>
                <w:rStyle w:val="markedcontent"/>
                <w:rFonts w:ascii="Arial" w:hAnsi="Arial" w:cs="Arial"/>
                <w:noProof/>
              </w:rPr>
              <w:drawing>
                <wp:inline distT="0" distB="0" distL="0" distR="0" wp14:anchorId="46175297" wp14:editId="1D49F35E">
                  <wp:extent cx="2196000" cy="1968579"/>
                  <wp:effectExtent l="0" t="0" r="0" b="0"/>
                  <wp:docPr id="15354011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40111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9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600" w14:paraId="1CA5AA56" w14:textId="77777777" w:rsidTr="0027187C">
        <w:tc>
          <w:tcPr>
            <w:tcW w:w="5012" w:type="dxa"/>
          </w:tcPr>
          <w:p w14:paraId="0610B9B9" w14:textId="77777777" w:rsidR="00FE1099" w:rsidRPr="0058416F" w:rsidRDefault="00FE1099" w:rsidP="001F08C3">
            <w:pPr>
              <w:rPr>
                <w:rStyle w:val="markedcontent"/>
                <w:rFonts w:ascii="Bahnschrift SemiBold" w:hAnsi="Bahnschrift SemiBold" w:cs="Arial"/>
              </w:rPr>
            </w:pPr>
          </w:p>
        </w:tc>
        <w:tc>
          <w:tcPr>
            <w:tcW w:w="5010" w:type="dxa"/>
          </w:tcPr>
          <w:p w14:paraId="4AB1A8CD" w14:textId="31A78172" w:rsidR="00FE1099" w:rsidRPr="0058416F" w:rsidRDefault="00FD2F9A" w:rsidP="0035608E">
            <w:pPr>
              <w:rPr>
                <w:rStyle w:val="markedcontent"/>
                <w:rFonts w:ascii="Bahnschrift SemiBold" w:hAnsi="Bahnschrift SemiBold" w:cs="Arial"/>
              </w:rPr>
            </w:pP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5"/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instrText xml:space="preserve"> FORMCHECKBOX </w:instrText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separate"/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fldChar w:fldCharType="end"/>
            </w:r>
            <w:bookmarkEnd w:id="4"/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ab/>
            </w:r>
            <w:r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ab/>
            </w:r>
            <w:r w:rsidR="00606600" w:rsidRPr="0058416F">
              <w:rPr>
                <w:rStyle w:val="markedcontent"/>
                <w:rFonts w:ascii="Bahnschrift SemiBold" w:hAnsi="Bahnschrift SemiBold" w:cs="Arial"/>
                <w:b/>
                <w:bCs/>
                <w:color w:val="0033CC"/>
                <w:sz w:val="24"/>
                <w:szCs w:val="24"/>
              </w:rPr>
              <w:t>Messkonzept Nr. 6</w:t>
            </w:r>
          </w:p>
        </w:tc>
      </w:tr>
      <w:tr w:rsidR="00606600" w14:paraId="6F5349D7" w14:textId="77777777" w:rsidTr="0027187C">
        <w:tc>
          <w:tcPr>
            <w:tcW w:w="5012" w:type="dxa"/>
          </w:tcPr>
          <w:p w14:paraId="1A845B1E" w14:textId="77777777" w:rsidR="00FE1099" w:rsidRDefault="00FE1099" w:rsidP="001F08C3">
            <w:pPr>
              <w:rPr>
                <w:rStyle w:val="markedcontent"/>
                <w:rFonts w:ascii="Arial" w:hAnsi="Arial" w:cs="Arial"/>
              </w:rPr>
            </w:pPr>
          </w:p>
        </w:tc>
        <w:tc>
          <w:tcPr>
            <w:tcW w:w="5010" w:type="dxa"/>
          </w:tcPr>
          <w:p w14:paraId="62A85860" w14:textId="3C6645A7" w:rsidR="00FE1099" w:rsidRDefault="00606600" w:rsidP="00606600">
            <w:pPr>
              <w:jc w:val="center"/>
              <w:rPr>
                <w:rStyle w:val="markedcontent"/>
                <w:rFonts w:ascii="Arial" w:hAnsi="Arial" w:cs="Arial"/>
              </w:rPr>
            </w:pPr>
            <w:r w:rsidRPr="00606600">
              <w:rPr>
                <w:rStyle w:val="markedcontent"/>
                <w:rFonts w:ascii="Arial" w:hAnsi="Arial" w:cs="Arial"/>
                <w:noProof/>
              </w:rPr>
              <w:drawing>
                <wp:inline distT="0" distB="0" distL="0" distR="0" wp14:anchorId="3A8AF182" wp14:editId="2180D250">
                  <wp:extent cx="2196000" cy="1497134"/>
                  <wp:effectExtent l="0" t="0" r="0" b="8255"/>
                  <wp:docPr id="14199159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9159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9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600" w14:paraId="302FEBF9" w14:textId="77777777" w:rsidTr="00B871FA">
        <w:tc>
          <w:tcPr>
            <w:tcW w:w="10022" w:type="dxa"/>
            <w:gridSpan w:val="2"/>
          </w:tcPr>
          <w:p w14:paraId="77BDB9D1" w14:textId="25B45D1A" w:rsidR="00824912" w:rsidRDefault="00824912" w:rsidP="0027187C">
            <w:pPr>
              <w:rPr>
                <w:rStyle w:val="markedcontent"/>
                <w:rFonts w:ascii="Arial" w:hAnsi="Arial" w:cs="Arial"/>
                <w:noProof/>
              </w:rPr>
            </w:pPr>
            <w:r w:rsidRPr="0027187C">
              <w:rPr>
                <w:rStyle w:val="markedcontent"/>
                <w:rFonts w:ascii="Arial" w:hAnsi="Arial" w:cs="Arial"/>
                <w:noProof/>
              </w:rPr>
              <w:drawing>
                <wp:inline distT="0" distB="0" distL="0" distR="0" wp14:anchorId="13648271" wp14:editId="11ECF448">
                  <wp:extent cx="6276975" cy="708264"/>
                  <wp:effectExtent l="0" t="0" r="0" b="0"/>
                  <wp:docPr id="133641597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415976" name=""/>
                          <pic:cNvPicPr/>
                        </pic:nvPicPr>
                        <pic:blipFill rotWithShape="1">
                          <a:blip r:embed="rId14"/>
                          <a:srcRect b="57215"/>
                          <a:stretch/>
                        </pic:blipFill>
                        <pic:spPr bwMode="auto">
                          <a:xfrm>
                            <a:off x="0" y="0"/>
                            <a:ext cx="6286990" cy="709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565C0" w14:textId="77777777" w:rsidR="0027187C" w:rsidRPr="00824912" w:rsidRDefault="00824912" w:rsidP="00824912">
            <w:pPr>
              <w:spacing w:line="276" w:lineRule="auto"/>
              <w:jc w:val="center"/>
              <w:rPr>
                <w:rStyle w:val="markedcontent"/>
                <w:rFonts w:ascii="Bahnschrift SemiBold" w:hAnsi="Bahnschrift SemiBold" w:cs="Arial"/>
                <w:b/>
                <w:bCs/>
                <w:sz w:val="28"/>
                <w:szCs w:val="28"/>
              </w:rPr>
            </w:pPr>
            <w:r w:rsidRPr="00824912">
              <w:rPr>
                <w:rStyle w:val="markedcontent"/>
                <w:rFonts w:ascii="Bahnschrift SemiBold" w:hAnsi="Bahnschrift SemiBold" w:cs="Arial"/>
                <w:b/>
                <w:bCs/>
                <w:sz w:val="28"/>
                <w:szCs w:val="28"/>
              </w:rPr>
              <w:t>Bitte zutreffendes Konzept ankreuzen.</w:t>
            </w:r>
          </w:p>
          <w:p w14:paraId="1C9CE616" w14:textId="77777777" w:rsidR="00824912" w:rsidRPr="00824912" w:rsidRDefault="00824912" w:rsidP="0027187C">
            <w:pPr>
              <w:rPr>
                <w:rStyle w:val="markedcontent"/>
                <w:rFonts w:ascii="Bahnschrift SemiBold" w:hAnsi="Bahnschrift SemiBold" w:cs="Arial"/>
              </w:rPr>
            </w:pPr>
            <w:r w:rsidRPr="00824912">
              <w:rPr>
                <w:rStyle w:val="markedcontent"/>
                <w:rFonts w:ascii="Bahnschrift SemiBold" w:hAnsi="Bahnschrift SemiBold" w:cs="Arial"/>
              </w:rPr>
              <w:t>Angaben zur Erzeugungsanlage:</w:t>
            </w:r>
          </w:p>
          <w:p w14:paraId="26EC4015" w14:textId="77777777" w:rsidR="00824912" w:rsidRPr="00824912" w:rsidRDefault="00824912" w:rsidP="0027187C">
            <w:pPr>
              <w:rPr>
                <w:rStyle w:val="markedcontent"/>
                <w:rFonts w:ascii="Bahnschrift SemiBold" w:hAnsi="Bahnschrift SemiBold" w:cs="Arial"/>
              </w:rPr>
            </w:pPr>
          </w:p>
          <w:p w14:paraId="1CF9A4B1" w14:textId="309E84C3" w:rsidR="00824912" w:rsidRPr="0027187C" w:rsidRDefault="00824912" w:rsidP="0027187C">
            <w:pPr>
              <w:rPr>
                <w:rStyle w:val="markedcontent"/>
                <w:rFonts w:ascii="Arial" w:hAnsi="Arial" w:cs="Arial"/>
              </w:rPr>
            </w:pPr>
            <w:r w:rsidRPr="00824912">
              <w:rPr>
                <w:rStyle w:val="markedcontent"/>
                <w:rFonts w:ascii="Bahnschrift SemiBold" w:hAnsi="Bahnschrift SemiBold" w:cs="Arial"/>
              </w:rPr>
              <w:t>Betreiber der Anlage</w:t>
            </w:r>
            <w:r>
              <w:rPr>
                <w:rStyle w:val="markedcontent"/>
                <w:rFonts w:ascii="Bahnschrift SemiBold" w:hAnsi="Bahnschrift SemiBold" w:cs="Arial"/>
                <w:b/>
                <w:bCs/>
              </w:rPr>
              <w:tab/>
            </w:r>
            <w:r>
              <w:rPr>
                <w:rStyle w:val="markedcontent"/>
                <w:rFonts w:ascii="Bahnschrift SemiBold" w:hAnsi="Bahnschrift SemiBold" w:cs="Arial"/>
                <w:b/>
                <w:bCs/>
              </w:rPr>
              <w:object w:dxaOrig="1440" w:dyaOrig="1440" w14:anchorId="04626D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36.5pt;height:17.9pt" o:ole="">
                  <v:imagedata r:id="rId15" o:title=""/>
                </v:shape>
                <w:control r:id="rId16" w:name="TextBox1" w:shapeid="_x0000_i1029"/>
              </w:object>
            </w:r>
            <w:r>
              <w:rPr>
                <w:rStyle w:val="markedcontent"/>
                <w:rFonts w:ascii="Bahnschrift SemiBold" w:hAnsi="Bahnschrift SemiBold" w:cs="Arial"/>
                <w:b/>
                <w:bCs/>
              </w:rPr>
              <w:tab/>
            </w:r>
            <w:r w:rsidRPr="00824912">
              <w:rPr>
                <w:rStyle w:val="markedcontent"/>
                <w:rFonts w:ascii="Bahnschrift SemiBold" w:hAnsi="Bahnschrift SemiBold" w:cs="Arial"/>
              </w:rPr>
              <w:t>Standort der Anlage</w:t>
            </w:r>
            <w:r>
              <w:rPr>
                <w:rStyle w:val="markedcontent"/>
                <w:rFonts w:ascii="Bahnschrift SemiBold" w:hAnsi="Bahnschrift SemiBold" w:cs="Arial"/>
                <w:b/>
                <w:bCs/>
              </w:rPr>
              <w:t xml:space="preserve"> </w:t>
            </w:r>
            <w:r>
              <w:rPr>
                <w:rStyle w:val="markedcontent"/>
                <w:rFonts w:ascii="Bahnschrift SemiBold" w:hAnsi="Bahnschrift SemiBold" w:cs="Arial"/>
                <w:b/>
                <w:bCs/>
              </w:rPr>
              <w:object w:dxaOrig="1440" w:dyaOrig="1440" w14:anchorId="245C0D2A">
                <v:shape id="_x0000_i1031" type="#_x0000_t75" style="width:139.4pt;height:17.9pt" o:ole="">
                  <v:imagedata r:id="rId17" o:title=""/>
                </v:shape>
                <w:control r:id="rId18" w:name="TextBox11" w:shapeid="_x0000_i1031"/>
              </w:object>
            </w:r>
          </w:p>
        </w:tc>
      </w:tr>
    </w:tbl>
    <w:p w14:paraId="2DE06815" w14:textId="77777777" w:rsidR="001046AB" w:rsidRDefault="001046AB" w:rsidP="001046AB">
      <w:pPr>
        <w:rPr>
          <w:rStyle w:val="markedcontent"/>
          <w:rFonts w:ascii="Arial" w:hAnsi="Arial" w:cs="Arial"/>
        </w:rPr>
      </w:pPr>
    </w:p>
    <w:p w14:paraId="7A67830A" w14:textId="726D5EFC" w:rsidR="00C36C90" w:rsidRDefault="00B9167E" w:rsidP="00B9167E">
      <w:pPr>
        <w:spacing w:after="0" w:line="240" w:lineRule="auto"/>
        <w:rPr>
          <w:rStyle w:val="markedcontent"/>
          <w:rFonts w:ascii="Arial" w:hAnsi="Arial" w:cs="Arial"/>
          <w:b/>
          <w:bCs/>
        </w:rPr>
      </w:pPr>
      <w:r w:rsidRPr="00B9167E">
        <w:rPr>
          <w:rStyle w:val="markedcontent"/>
          <w:rFonts w:ascii="Arial" w:hAnsi="Arial" w:cs="Arial"/>
          <w:b/>
          <w:bCs/>
        </w:rPr>
        <w:lastRenderedPageBreak/>
        <w:t>Hinweise zum Auswahlblatt der Messkonzepte</w:t>
      </w:r>
      <w:r w:rsidRPr="00B9167E">
        <w:rPr>
          <w:b/>
          <w:bCs/>
        </w:rPr>
        <w:t xml:space="preserve"> </w:t>
      </w:r>
      <w:r w:rsidRPr="00B9167E">
        <w:rPr>
          <w:rStyle w:val="markedcontent"/>
          <w:rFonts w:ascii="Arial" w:hAnsi="Arial" w:cs="Arial"/>
          <w:b/>
          <w:bCs/>
        </w:rPr>
        <w:t>einer Erzeugungsanlage (Förderung gemäß EEG oder KWKG) für</w:t>
      </w:r>
      <w:r w:rsidRPr="00B9167E">
        <w:rPr>
          <w:b/>
          <w:bCs/>
        </w:rPr>
        <w:t xml:space="preserve"> </w:t>
      </w:r>
      <w:r w:rsidRPr="00B9167E">
        <w:rPr>
          <w:rStyle w:val="markedcontent"/>
          <w:rFonts w:ascii="Arial" w:hAnsi="Arial" w:cs="Arial"/>
          <w:b/>
          <w:bCs/>
        </w:rPr>
        <w:t xml:space="preserve">den Parallelbetrieb mit dem Netz der </w:t>
      </w:r>
      <w:r w:rsidR="002703A6">
        <w:rPr>
          <w:rStyle w:val="markedcontent"/>
          <w:rFonts w:ascii="Arial" w:hAnsi="Arial" w:cs="Arial"/>
          <w:b/>
          <w:bCs/>
        </w:rPr>
        <w:t>Stadtwerke Fellbach GmbH</w:t>
      </w:r>
    </w:p>
    <w:p w14:paraId="1F3F51A1" w14:textId="77777777" w:rsidR="00B9167E" w:rsidRDefault="00B9167E" w:rsidP="00B9167E">
      <w:pPr>
        <w:spacing w:after="0" w:line="240" w:lineRule="auto"/>
        <w:rPr>
          <w:rStyle w:val="markedcontent"/>
          <w:rFonts w:ascii="Arial" w:hAnsi="Arial" w:cs="Arial"/>
          <w:b/>
          <w:bCs/>
        </w:rPr>
      </w:pPr>
    </w:p>
    <w:p w14:paraId="2065D1B3" w14:textId="77777777" w:rsidR="00B9167E" w:rsidRPr="00B9167E" w:rsidRDefault="00B9167E" w:rsidP="00B9167E">
      <w:pPr>
        <w:spacing w:after="0" w:line="240" w:lineRule="auto"/>
        <w:rPr>
          <w:rStyle w:val="markedcontent"/>
          <w:rFonts w:ascii="Arial" w:hAnsi="Arial" w:cs="Arial"/>
          <w:b/>
          <w:bCs/>
        </w:rPr>
      </w:pPr>
      <w:r w:rsidRPr="00B9167E">
        <w:rPr>
          <w:rStyle w:val="markedcontent"/>
          <w:rFonts w:ascii="Arial" w:hAnsi="Arial" w:cs="Arial"/>
          <w:b/>
          <w:bCs/>
        </w:rPr>
        <w:t>Informationen zur EEG-Umlage ab 01.07.2022:</w:t>
      </w:r>
    </w:p>
    <w:p w14:paraId="63C2C952" w14:textId="77777777" w:rsidR="00B9167E" w:rsidRDefault="00B9167E" w:rsidP="00B9167E">
      <w:pPr>
        <w:spacing w:after="0" w:line="240" w:lineRule="auto"/>
        <w:rPr>
          <w:rStyle w:val="markedcontent"/>
          <w:rFonts w:ascii="Arial" w:hAnsi="Arial" w:cs="Arial"/>
        </w:rPr>
      </w:pPr>
      <w:r>
        <w:br/>
      </w:r>
      <w:r>
        <w:rPr>
          <w:rStyle w:val="markedcontent"/>
          <w:rFonts w:ascii="Arial" w:hAnsi="Arial" w:cs="Arial"/>
        </w:rPr>
        <w:t xml:space="preserve">Auf Grundlage des EEG-Umlage-Entlastungsgesetzes, </w:t>
      </w:r>
      <w:proofErr w:type="gramStart"/>
      <w:r>
        <w:rPr>
          <w:rStyle w:val="markedcontent"/>
          <w:rFonts w:ascii="Arial" w:hAnsi="Arial" w:cs="Arial"/>
        </w:rPr>
        <w:t>das</w:t>
      </w:r>
      <w:proofErr w:type="gramEnd"/>
      <w:r>
        <w:rPr>
          <w:rStyle w:val="markedcontent"/>
          <w:rFonts w:ascii="Arial" w:hAnsi="Arial" w:cs="Arial"/>
        </w:rPr>
        <w:t xml:space="preserve"> die Absenkung der EEG-Umlage ab</w:t>
      </w:r>
      <w:r>
        <w:br/>
      </w:r>
      <w:r>
        <w:rPr>
          <w:rStyle w:val="markedcontent"/>
          <w:rFonts w:ascii="Arial" w:hAnsi="Arial" w:cs="Arial"/>
        </w:rPr>
        <w:t>01.07.2022 auf null regelt, sind ab diesem Zeitpunkt grundsätzlich keine Erzeugungsmessungen</w:t>
      </w:r>
      <w:r>
        <w:br/>
      </w:r>
      <w:r>
        <w:rPr>
          <w:rStyle w:val="markedcontent"/>
          <w:rFonts w:ascii="Arial" w:hAnsi="Arial" w:cs="Arial"/>
        </w:rPr>
        <w:t>zur Ermittlung der EEG-Umlage für Eigenversorgung mehr notwendig, wenn diese ausschließlich</w:t>
      </w:r>
      <w:r>
        <w:br/>
      </w:r>
      <w:r>
        <w:rPr>
          <w:rStyle w:val="markedcontent"/>
          <w:rFonts w:ascii="Arial" w:hAnsi="Arial" w:cs="Arial"/>
        </w:rPr>
        <w:t>der Erfassung der EEG-umlagepflichtigen Strommengen dienten.</w:t>
      </w:r>
    </w:p>
    <w:p w14:paraId="4D0EBDA3" w14:textId="25B891C8" w:rsidR="00B9167E" w:rsidRDefault="00B9167E" w:rsidP="00B9167E">
      <w:pPr>
        <w:spacing w:after="0" w:line="240" w:lineRule="auto"/>
        <w:rPr>
          <w:rStyle w:val="markedcontent"/>
          <w:rFonts w:ascii="Arial" w:hAnsi="Arial" w:cs="Arial"/>
        </w:rPr>
      </w:pPr>
      <w:r>
        <w:br/>
      </w:r>
      <w:r w:rsidRPr="00B9167E">
        <w:rPr>
          <w:rStyle w:val="markedcontent"/>
          <w:rFonts w:ascii="Arial" w:hAnsi="Arial" w:cs="Arial"/>
          <w:b/>
          <w:bCs/>
        </w:rPr>
        <w:t>Davon ausgenommen</w:t>
      </w:r>
      <w:r>
        <w:rPr>
          <w:rStyle w:val="markedcontent"/>
          <w:rFonts w:ascii="Arial" w:hAnsi="Arial" w:cs="Arial"/>
        </w:rPr>
        <w:t xml:space="preserve"> sind Anlagenkonstellationen mit Speicher, die die Saldierungsregelung</w:t>
      </w:r>
      <w:r>
        <w:br/>
      </w:r>
      <w:r>
        <w:rPr>
          <w:rStyle w:val="markedcontent"/>
          <w:rFonts w:ascii="Arial" w:hAnsi="Arial" w:cs="Arial"/>
        </w:rPr>
        <w:t>nach § 61l EEG in Anspruch nehmen möchten sowie hocheffiziente KWKG-Anlagen &gt; 1MWel nach</w:t>
      </w:r>
      <w:r>
        <w:br/>
      </w:r>
      <w:r>
        <w:rPr>
          <w:rStyle w:val="markedcontent"/>
          <w:rFonts w:ascii="Arial" w:hAnsi="Arial" w:cs="Arial"/>
        </w:rPr>
        <w:t>§ 61c EEG, die nach dem sog. Claw-Back-Mechanismus abgerechnet werden.</w:t>
      </w:r>
      <w:r>
        <w:t xml:space="preserve"> </w:t>
      </w:r>
      <w:r>
        <w:rPr>
          <w:rStyle w:val="markedcontent"/>
          <w:rFonts w:ascii="Arial" w:hAnsi="Arial" w:cs="Arial"/>
        </w:rPr>
        <w:t>Darüber hinaus muss auch der Nutzungsgradnachweis für hocheffiziente KWKG-Anlagen für das</w:t>
      </w:r>
      <w:r>
        <w:br/>
      </w:r>
      <w:r>
        <w:rPr>
          <w:rStyle w:val="markedcontent"/>
          <w:rFonts w:ascii="Arial" w:hAnsi="Arial" w:cs="Arial"/>
        </w:rPr>
        <w:t>gesamte Kalenderjahr 2022 geführt werden.</w:t>
      </w:r>
    </w:p>
    <w:p w14:paraId="40A194F7" w14:textId="1312C6B4" w:rsidR="00C376C2" w:rsidRPr="00824912" w:rsidRDefault="00B9167E" w:rsidP="00824912">
      <w:pPr>
        <w:spacing w:after="0" w:line="240" w:lineRule="auto"/>
        <w:rPr>
          <w:rFonts w:ascii="Arial" w:hAnsi="Arial" w:cs="Arial"/>
        </w:rPr>
      </w:pPr>
      <w:r>
        <w:br/>
      </w:r>
      <w:r>
        <w:rPr>
          <w:rStyle w:val="markedcontent"/>
          <w:rFonts w:ascii="Arial" w:hAnsi="Arial" w:cs="Arial"/>
        </w:rPr>
        <w:t>Die Anlagenbetreiber müssen selbst prüfen, ob sie die Erzeugungsmessung eventuell noch aus</w:t>
      </w:r>
      <w:r>
        <w:br/>
      </w:r>
      <w:r>
        <w:rPr>
          <w:rStyle w:val="markedcontent"/>
          <w:rFonts w:ascii="Arial" w:hAnsi="Arial" w:cs="Arial"/>
        </w:rPr>
        <w:t>anderen Gründen, z.B. zum steuerlichen Nachweis für das Finanzamt oder zur Bestimmung der</w:t>
      </w:r>
      <w:r>
        <w:br/>
      </w:r>
      <w:r>
        <w:rPr>
          <w:rStyle w:val="markedcontent"/>
          <w:rFonts w:ascii="Arial" w:hAnsi="Arial" w:cs="Arial"/>
        </w:rPr>
        <w:t>Eigenverbrauchsvergütung, benötigen. Wenn ein Anlagenbetreiber den (endgültigen)</w:t>
      </w:r>
      <w:r>
        <w:t xml:space="preserve"> </w:t>
      </w:r>
      <w:r>
        <w:rPr>
          <w:rStyle w:val="markedcontent"/>
          <w:rFonts w:ascii="Arial" w:hAnsi="Arial" w:cs="Arial"/>
        </w:rPr>
        <w:t>Zählerausbau beauftragt, übernimmt der Messstellenbetreiber die Kosten. Bei kundeneigenen</w:t>
      </w:r>
      <w:r>
        <w:t xml:space="preserve"> </w:t>
      </w:r>
      <w:r>
        <w:rPr>
          <w:rStyle w:val="markedcontent"/>
          <w:rFonts w:ascii="Arial" w:hAnsi="Arial" w:cs="Arial"/>
        </w:rPr>
        <w:t>Zählern muss der Kunde ggf. entstehende Ausbaukosten selbst tragen.</w:t>
      </w:r>
    </w:p>
    <w:sectPr w:rsidR="00C376C2" w:rsidRPr="00824912" w:rsidSect="00FD1B15">
      <w:pgSz w:w="11906" w:h="16838"/>
      <w:pgMar w:top="720" w:right="720" w:bottom="72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1E535" w14:textId="77777777" w:rsidR="00E6724A" w:rsidRDefault="00E6724A" w:rsidP="00F22C5D">
      <w:pPr>
        <w:spacing w:after="0" w:line="240" w:lineRule="auto"/>
      </w:pPr>
      <w:r>
        <w:separator/>
      </w:r>
    </w:p>
  </w:endnote>
  <w:endnote w:type="continuationSeparator" w:id="0">
    <w:p w14:paraId="0A10F139" w14:textId="77777777" w:rsidR="00E6724A" w:rsidRDefault="00E6724A" w:rsidP="00F2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0E610" w14:textId="77777777" w:rsidR="00E6724A" w:rsidRDefault="00E6724A" w:rsidP="00F22C5D">
      <w:pPr>
        <w:spacing w:after="0" w:line="240" w:lineRule="auto"/>
      </w:pPr>
      <w:r>
        <w:separator/>
      </w:r>
    </w:p>
  </w:footnote>
  <w:footnote w:type="continuationSeparator" w:id="0">
    <w:p w14:paraId="4AA3DD3D" w14:textId="77777777" w:rsidR="00E6724A" w:rsidRDefault="00E6724A" w:rsidP="00F22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 w:cryptProviderType="rsaAES" w:cryptAlgorithmClass="hash" w:cryptAlgorithmType="typeAny" w:cryptAlgorithmSid="14" w:cryptSpinCount="100000" w:hash="HHJ8HWobk81+86clb/Vhppizsrzxwe1EsDxHpyizeTbWbCGk9aOPz6LlRXuns1XreEBQ8Ilanxg0Yqd2kWwU5g==" w:salt="rkaq5i/ndcxS6pA4yOzJf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C5D"/>
    <w:rsid w:val="00030908"/>
    <w:rsid w:val="0003145E"/>
    <w:rsid w:val="0007651E"/>
    <w:rsid w:val="000D4FF4"/>
    <w:rsid w:val="001046AB"/>
    <w:rsid w:val="00126200"/>
    <w:rsid w:val="001576E2"/>
    <w:rsid w:val="00181A2C"/>
    <w:rsid w:val="00196800"/>
    <w:rsid w:val="001C40F6"/>
    <w:rsid w:val="001E680E"/>
    <w:rsid w:val="001E79C7"/>
    <w:rsid w:val="001F08C3"/>
    <w:rsid w:val="0021274B"/>
    <w:rsid w:val="002673C5"/>
    <w:rsid w:val="002703A6"/>
    <w:rsid w:val="0027187C"/>
    <w:rsid w:val="00293C36"/>
    <w:rsid w:val="002A3464"/>
    <w:rsid w:val="002B1D82"/>
    <w:rsid w:val="002D5E79"/>
    <w:rsid w:val="0031586C"/>
    <w:rsid w:val="003262B3"/>
    <w:rsid w:val="00341257"/>
    <w:rsid w:val="00355140"/>
    <w:rsid w:val="0035608E"/>
    <w:rsid w:val="003806AA"/>
    <w:rsid w:val="00381346"/>
    <w:rsid w:val="00383C17"/>
    <w:rsid w:val="003A3047"/>
    <w:rsid w:val="003F69BF"/>
    <w:rsid w:val="00451F2D"/>
    <w:rsid w:val="00492CB0"/>
    <w:rsid w:val="004A1F26"/>
    <w:rsid w:val="004A4DEE"/>
    <w:rsid w:val="00505B2A"/>
    <w:rsid w:val="0052289C"/>
    <w:rsid w:val="005317BF"/>
    <w:rsid w:val="00563309"/>
    <w:rsid w:val="00571AC1"/>
    <w:rsid w:val="0058416F"/>
    <w:rsid w:val="005D6D08"/>
    <w:rsid w:val="005E7B21"/>
    <w:rsid w:val="005F5340"/>
    <w:rsid w:val="00606600"/>
    <w:rsid w:val="00611E75"/>
    <w:rsid w:val="00616CED"/>
    <w:rsid w:val="006427A4"/>
    <w:rsid w:val="006706D4"/>
    <w:rsid w:val="006D14F5"/>
    <w:rsid w:val="006D49EA"/>
    <w:rsid w:val="006D571A"/>
    <w:rsid w:val="006E3555"/>
    <w:rsid w:val="00702318"/>
    <w:rsid w:val="00705A2C"/>
    <w:rsid w:val="00726DFE"/>
    <w:rsid w:val="0073748F"/>
    <w:rsid w:val="00777932"/>
    <w:rsid w:val="007E766E"/>
    <w:rsid w:val="008208DB"/>
    <w:rsid w:val="00824912"/>
    <w:rsid w:val="008260D9"/>
    <w:rsid w:val="008459F7"/>
    <w:rsid w:val="008475F3"/>
    <w:rsid w:val="0085309B"/>
    <w:rsid w:val="00853D63"/>
    <w:rsid w:val="0088069E"/>
    <w:rsid w:val="008E572E"/>
    <w:rsid w:val="008E6740"/>
    <w:rsid w:val="008F720C"/>
    <w:rsid w:val="00945A7C"/>
    <w:rsid w:val="009B1482"/>
    <w:rsid w:val="009B4BFE"/>
    <w:rsid w:val="009F5960"/>
    <w:rsid w:val="00A05C14"/>
    <w:rsid w:val="00A12805"/>
    <w:rsid w:val="00A24352"/>
    <w:rsid w:val="00A3564F"/>
    <w:rsid w:val="00A45B42"/>
    <w:rsid w:val="00A45D63"/>
    <w:rsid w:val="00A7351E"/>
    <w:rsid w:val="00A91949"/>
    <w:rsid w:val="00AB0D85"/>
    <w:rsid w:val="00AC031A"/>
    <w:rsid w:val="00AC464A"/>
    <w:rsid w:val="00AF2F1F"/>
    <w:rsid w:val="00B02498"/>
    <w:rsid w:val="00B37885"/>
    <w:rsid w:val="00B5664C"/>
    <w:rsid w:val="00B82BF4"/>
    <w:rsid w:val="00B9167E"/>
    <w:rsid w:val="00BD6249"/>
    <w:rsid w:val="00BF17DD"/>
    <w:rsid w:val="00C36C90"/>
    <w:rsid w:val="00C376C2"/>
    <w:rsid w:val="00C525FB"/>
    <w:rsid w:val="00C57D7C"/>
    <w:rsid w:val="00CA5586"/>
    <w:rsid w:val="00CC19EC"/>
    <w:rsid w:val="00D54E57"/>
    <w:rsid w:val="00DB11D6"/>
    <w:rsid w:val="00DD5FFB"/>
    <w:rsid w:val="00E175CF"/>
    <w:rsid w:val="00E57FDE"/>
    <w:rsid w:val="00E62EA4"/>
    <w:rsid w:val="00E6724A"/>
    <w:rsid w:val="00E67E43"/>
    <w:rsid w:val="00E73E13"/>
    <w:rsid w:val="00ED497F"/>
    <w:rsid w:val="00EF4A6C"/>
    <w:rsid w:val="00F12008"/>
    <w:rsid w:val="00F22C5D"/>
    <w:rsid w:val="00F245C4"/>
    <w:rsid w:val="00F26DA3"/>
    <w:rsid w:val="00F56A75"/>
    <w:rsid w:val="00F96C82"/>
    <w:rsid w:val="00FD1B15"/>
    <w:rsid w:val="00FD2F9A"/>
    <w:rsid w:val="00FE1099"/>
    <w:rsid w:val="00FE4593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EB8F67"/>
  <w15:chartTrackingRefBased/>
  <w15:docId w15:val="{808F0D6C-6C4F-425A-AD53-90C674FD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378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arkedcontent">
    <w:name w:val="markedcontent"/>
    <w:basedOn w:val="Absatz-Standardschriftart"/>
    <w:rsid w:val="00F22C5D"/>
  </w:style>
  <w:style w:type="paragraph" w:styleId="Kopfzeile">
    <w:name w:val="header"/>
    <w:basedOn w:val="Standard"/>
    <w:link w:val="KopfzeileZchn"/>
    <w:uiPriority w:val="99"/>
    <w:unhideWhenUsed/>
    <w:rsid w:val="00F22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C5D"/>
  </w:style>
  <w:style w:type="paragraph" w:styleId="Fuzeile">
    <w:name w:val="footer"/>
    <w:basedOn w:val="Standard"/>
    <w:link w:val="FuzeileZchn"/>
    <w:uiPriority w:val="99"/>
    <w:unhideWhenUsed/>
    <w:rsid w:val="00F22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2C5D"/>
  </w:style>
  <w:style w:type="character" w:styleId="Platzhaltertext">
    <w:name w:val="Placeholder Text"/>
    <w:basedOn w:val="Absatz-Standardschriftart"/>
    <w:uiPriority w:val="99"/>
    <w:semiHidden/>
    <w:rsid w:val="007E766E"/>
    <w:rPr>
      <w:color w:val="808080"/>
    </w:rPr>
  </w:style>
  <w:style w:type="paragraph" w:styleId="Zitat">
    <w:name w:val="Quote"/>
    <w:basedOn w:val="Standard"/>
    <w:next w:val="Standard"/>
    <w:link w:val="ZitatZchn"/>
    <w:uiPriority w:val="29"/>
    <w:qFormat/>
    <w:rsid w:val="007E766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E766E"/>
    <w:rPr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B37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78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B37885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B37885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B37885"/>
    <w:rPr>
      <w:i/>
      <w:iCs/>
      <w:color w:val="4472C4" w:themeColor="accent1"/>
    </w:rPr>
  </w:style>
  <w:style w:type="character" w:styleId="IntensiverVerweis">
    <w:name w:val="Intense Reference"/>
    <w:basedOn w:val="Absatz-Standardschriftart"/>
    <w:uiPriority w:val="32"/>
    <w:qFormat/>
    <w:rsid w:val="00B37885"/>
    <w:rPr>
      <w:b/>
      <w:bCs/>
      <w:smallCaps/>
      <w:color w:val="4472C4" w:themeColor="accent1"/>
      <w:spacing w:val="5"/>
    </w:rPr>
  </w:style>
  <w:style w:type="paragraph" w:styleId="Titel">
    <w:name w:val="Title"/>
    <w:basedOn w:val="Standard"/>
    <w:next w:val="Standard"/>
    <w:link w:val="TitelZchn"/>
    <w:uiPriority w:val="10"/>
    <w:qFormat/>
    <w:rsid w:val="00B378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378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feld">
    <w:name w:val="Textfeld"/>
    <w:basedOn w:val="Absatz-Standardschriftart"/>
    <w:uiPriority w:val="1"/>
    <w:rsid w:val="00A7351E"/>
    <w:rPr>
      <w:rFonts w:ascii="Arial" w:hAnsi="Arial"/>
      <w:color w:val="ED7D31" w:themeColor="accent2"/>
      <w:sz w:val="20"/>
    </w:rPr>
  </w:style>
  <w:style w:type="character" w:styleId="Hyperlink">
    <w:name w:val="Hyperlink"/>
    <w:basedOn w:val="Absatz-Standardschriftart"/>
    <w:uiPriority w:val="99"/>
    <w:unhideWhenUsed/>
    <w:rsid w:val="00B82BF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2BF4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5841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ED04.48E29FA0" TargetMode="External"/><Relationship Id="rId13" Type="http://schemas.openxmlformats.org/officeDocument/2006/relationships/image" Target="media/image6.png"/><Relationship Id="rId18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93CAF-FD0E-41B4-B121-C8A4F21E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SWF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Dimitriadou, Rafaela</dc:creator>
  <cp:keywords/>
  <dc:description/>
  <cp:lastModifiedBy>Marrali, Desirée</cp:lastModifiedBy>
  <cp:revision>4</cp:revision>
  <cp:lastPrinted>2024-09-16T12:37:00Z</cp:lastPrinted>
  <dcterms:created xsi:type="dcterms:W3CDTF">2024-12-17T11:10:00Z</dcterms:created>
  <dcterms:modified xsi:type="dcterms:W3CDTF">2024-12-19T07:44:00Z</dcterms:modified>
</cp:coreProperties>
</file>